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4"/>
        <w:gridCol w:w="2616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项目九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小学生的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学习动机与学习迁移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center" w:pos="1017"/>
                <w:tab w:val="right" w:pos="1914"/>
              </w:tabs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课程名称</w:t>
            </w:r>
          </w:p>
        </w:tc>
        <w:tc>
          <w:tcPr>
            <w:tcW w:w="2616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小学生的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eastAsia="zh-CN"/>
              </w:rPr>
              <w:t>学习动机与学习迁移</w:t>
            </w:r>
          </w:p>
        </w:tc>
        <w:tc>
          <w:tcPr>
            <w:tcW w:w="2131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课程类型</w:t>
            </w:r>
          </w:p>
        </w:tc>
        <w:tc>
          <w:tcPr>
            <w:tcW w:w="2131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A类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4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使用教材</w:t>
            </w:r>
          </w:p>
        </w:tc>
        <w:tc>
          <w:tcPr>
            <w:tcW w:w="6878" w:type="dxa"/>
            <w:gridSpan w:val="3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北京出版集团  《心理学》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4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学时分配</w:t>
            </w:r>
          </w:p>
        </w:tc>
        <w:tc>
          <w:tcPr>
            <w:tcW w:w="6878" w:type="dxa"/>
            <w:gridSpan w:val="3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一、教学任务分析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4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主要参考书目</w:t>
            </w:r>
          </w:p>
        </w:tc>
        <w:tc>
          <w:tcPr>
            <w:tcW w:w="6878" w:type="dxa"/>
            <w:gridSpan w:val="3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北京出版集团  《心理学》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4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教学目标</w:t>
            </w:r>
          </w:p>
        </w:tc>
        <w:tc>
          <w:tcPr>
            <w:tcW w:w="6878" w:type="dxa"/>
            <w:gridSpan w:val="3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1.理解学习、学习动机以及学习迁移的概念，重点了解小学生学习动机的发展特点以及小学生迁移的特点。2.掌握学习动机与学习效果的关系，影响学习迁移的因素。3.能够结合所学知识，能够引导和培养小学生学习动机的发展，小学生迁移能力的培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4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教学重点</w:t>
            </w:r>
          </w:p>
        </w:tc>
        <w:tc>
          <w:tcPr>
            <w:tcW w:w="6878" w:type="dxa"/>
            <w:gridSpan w:val="3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学习动机以及学习迁移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4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教学难点</w:t>
            </w:r>
          </w:p>
        </w:tc>
        <w:tc>
          <w:tcPr>
            <w:tcW w:w="6878" w:type="dxa"/>
            <w:gridSpan w:val="3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能够结合所学知识，能够引导和培养小学生学习动机的发展，小学生迁移能力的培养。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二、教学流程安排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center" w:pos="714"/>
              </w:tabs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教学设施</w:t>
            </w:r>
          </w:p>
        </w:tc>
        <w:tc>
          <w:tcPr>
            <w:tcW w:w="2616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教学场地</w:t>
            </w:r>
          </w:p>
        </w:tc>
        <w:tc>
          <w:tcPr>
            <w:tcW w:w="2131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center" w:pos="714"/>
              </w:tabs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教学方法</w:t>
            </w:r>
          </w:p>
        </w:tc>
        <w:tc>
          <w:tcPr>
            <w:tcW w:w="6878" w:type="dxa"/>
            <w:gridSpan w:val="3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案例分析法、讲授法、讨论法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center" w:pos="714"/>
              </w:tabs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教学任务单</w:t>
            </w:r>
          </w:p>
        </w:tc>
        <w:tc>
          <w:tcPr>
            <w:tcW w:w="6878" w:type="dxa"/>
            <w:gridSpan w:val="3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任务一：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eastAsia="zh-CN"/>
              </w:rPr>
              <w:t>学习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概述</w:t>
            </w:r>
          </w:p>
          <w:p>
            <w:p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任务二：小学生的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eastAsia="zh-CN"/>
              </w:rPr>
              <w:t>学习动机</w:t>
            </w:r>
          </w:p>
          <w:p>
            <w:p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eastAsia="zh-CN"/>
              </w:rPr>
              <w:t>任务三：小学生的学习迁移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center" w:pos="714"/>
              </w:tabs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教学内容</w:t>
            </w:r>
          </w:p>
        </w:tc>
        <w:tc>
          <w:tcPr>
            <w:tcW w:w="6878" w:type="dxa"/>
            <w:gridSpan w:val="3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一、导入</w:t>
            </w:r>
          </w:p>
          <w:p>
            <w:pPr>
              <w:ind w:firstLine="360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思考：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eastAsia="zh-CN"/>
              </w:rPr>
              <w:t>你为什么要学习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？</w:t>
            </w:r>
          </w:p>
          <w:p>
            <w:pPr>
              <w:ind w:firstLine="36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“少而好学，如日出之阳；壮而好学，如日中之光；老而好学，如炳烛之光。----{中}刘向”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eastAsia="zh-CN"/>
              </w:rPr>
              <w:t>引出主题。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二、进入课程内容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任务一：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eastAsia="zh-CN"/>
              </w:rPr>
              <w:t>学习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概述</w:t>
            </w:r>
          </w:p>
          <w:p>
            <w:pPr>
              <w:numPr>
                <w:ilvl w:val="0"/>
                <w:numId w:val="1"/>
              </w:num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eastAsia="zh-CN"/>
              </w:rPr>
              <w:t>学习</w:t>
            </w:r>
          </w:p>
          <w:p>
            <w:pPr>
              <w:numPr>
                <w:ilvl w:val="0"/>
                <w:numId w:val="2"/>
              </w:numP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广义</w:t>
            </w:r>
          </w:p>
          <w:p>
            <w:pPr>
              <w:numPr>
                <w:numId w:val="0"/>
              </w:numPr>
              <w:ind w:firstLine="360" w:firstLineChars="200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学习指人和动物在生活过程中，凭借经验而产生的个体行为或行为潜能的相对持久的变化。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（二）小学生学习活动的特点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 xml:space="preserve">     1.学习成为小学生的主导活动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 xml:space="preserve">     2.具有一定的被动性和强制性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 xml:space="preserve">     3.学习任务是明确的和特定的</w:t>
            </w:r>
          </w:p>
          <w:p>
            <w:p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eastAsia="zh-CN"/>
              </w:rPr>
              <w:t>二、学习分类</w:t>
            </w:r>
          </w:p>
          <w:p>
            <w:p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eastAsia="zh-CN"/>
              </w:rPr>
              <w:t>（一）加涅分类</w:t>
            </w:r>
          </w:p>
          <w:p>
            <w:pPr>
              <w:ind w:firstLine="36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出示图片：加涅简介</w:t>
            </w:r>
          </w:p>
          <w:p>
            <w:pPr>
              <w:numPr>
                <w:numId w:val="0"/>
              </w:num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1.按水平分类</w:t>
            </w:r>
          </w:p>
          <w:p>
            <w:pPr>
              <w:numPr>
                <w:numId w:val="0"/>
              </w:numPr>
              <w:ind w:firstLine="540" w:firstLineChars="30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信号学习（经典性条件放射）：指学习对某种信号刺激作出一般性和弥散性的反应。</w:t>
            </w:r>
          </w:p>
          <w:p>
            <w:pPr>
              <w:numPr>
                <w:numId w:val="0"/>
              </w:numPr>
              <w:ind w:firstLine="540" w:firstLineChars="30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刺激——反应学习（操作性条件反射）：指学习使一定的情境或刺激与一定的反应相联结，并得到强化，学会以某种反应去获得某种结果。</w:t>
            </w:r>
          </w:p>
          <w:p>
            <w:pPr>
              <w:numPr>
                <w:numId w:val="0"/>
              </w:numPr>
              <w:ind w:firstLine="540" w:firstLineChars="30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连锁学习：学习联合两个或两个以上的刺激——反应动作，以形成一系列刺激——反应动作联结。</w:t>
            </w:r>
          </w:p>
          <w:p>
            <w:pPr>
              <w:numPr>
                <w:numId w:val="0"/>
              </w:numPr>
              <w:ind w:firstLine="540" w:firstLineChars="30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言语联结学习：指形成一系列的言语单位的联结，即言语连锁化</w:t>
            </w:r>
          </w:p>
          <w:p>
            <w:pPr>
              <w:numPr>
                <w:numId w:val="0"/>
              </w:numPr>
              <w:ind w:firstLine="540" w:firstLineChars="30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辨别学习：指学习一系列类似的刺激，并对每种刺激作出适当的反应。</w:t>
            </w:r>
          </w:p>
          <w:p>
            <w:pPr>
              <w:numPr>
                <w:numId w:val="0"/>
              </w:numPr>
              <w:ind w:firstLine="540" w:firstLineChars="30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概念学习：指学会认识一类事物的共同属性，并对同类事物的抽象特征作出反应。</w:t>
            </w:r>
          </w:p>
          <w:p>
            <w:pPr>
              <w:numPr>
                <w:numId w:val="0"/>
              </w:numPr>
              <w:ind w:firstLine="540" w:firstLineChars="30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规则或原理学习：指学习两个或两个以上概念之间的关系，相当于命题的学习。</w:t>
            </w:r>
          </w:p>
          <w:p>
            <w:pPr>
              <w:numPr>
                <w:numId w:val="0"/>
              </w:numPr>
              <w:ind w:firstLine="540" w:firstLineChars="30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解决问题学习：指学会在不同条件下，运用规则或原理解决问题，以达到最终目的。</w:t>
            </w:r>
          </w:p>
          <w:p>
            <w:p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2.按结果分类</w:t>
            </w:r>
          </w:p>
          <w:p>
            <w:pPr>
              <w:ind w:firstLine="36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言语信息：有关事物的名称、时间、地点、定义以及特征等方面的事实性信息的学习。</w:t>
            </w:r>
          </w:p>
          <w:p>
            <w:pPr>
              <w:ind w:firstLine="36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智慧技能：解决“怎么做”的问题，以处理外界的符号和信息。辨别——概念——规则——高级规则（解决问题）等智慧技能。</w:t>
            </w:r>
          </w:p>
          <w:p>
            <w:pPr>
              <w:ind w:firstLine="36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认知策略：支配自己的注意、学习、记忆和思维的等内部心理过程的技能的学习。</w:t>
            </w:r>
          </w:p>
          <w:p>
            <w:pPr>
              <w:ind w:firstLine="36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动作技能：通过人的一般活动而习得的一套熟练的动作系统。如写字技能、体操技能等。</w:t>
            </w:r>
          </w:p>
          <w:p>
            <w:pPr>
              <w:ind w:firstLine="36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态度：影响个人对人、事、物采取行动的内部状态。</w:t>
            </w:r>
          </w:p>
          <w:p>
            <w:p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eastAsia="zh-CN"/>
              </w:rPr>
              <w:t>（二）奥苏贝尔关于学习的划分</w:t>
            </w:r>
          </w:p>
          <w:p>
            <w:p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1.从学习方式上：接受学习和发现学习</w:t>
            </w:r>
          </w:p>
          <w:p>
            <w:p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2.从学习内容与学习者认知结构的关系上：有意义学习和机械学习</w:t>
            </w:r>
          </w:p>
          <w:p>
            <w:p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任务二：学习动机</w:t>
            </w:r>
          </w:p>
          <w:p>
            <w:p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一、学习动机</w:t>
            </w:r>
          </w:p>
          <w:p>
            <w:p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 xml:space="preserve">    指激发个体进行学习活动，维持已引起的学习活动，并使行为朝向一定学习目标的一种内在过程或内部心理状态。（学习需要和学习期待）</w:t>
            </w:r>
          </w:p>
          <w:p>
            <w:pPr>
              <w:ind w:firstLine="36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功能：激发功能、指向性、维持和调节功能</w:t>
            </w:r>
          </w:p>
          <w:p>
            <w:pPr>
              <w:numPr>
                <w:ilvl w:val="0"/>
                <w:numId w:val="3"/>
              </w:num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学习动机和学习效果（出示图片）</w:t>
            </w:r>
          </w:p>
          <w:p>
            <w:pPr>
              <w:numPr>
                <w:numId w:val="0"/>
              </w:num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1.任务难度越高，最佳动机水平越低；反之任务难度低，最佳动机水平越高；</w:t>
            </w:r>
          </w:p>
          <w:p>
            <w:pPr>
              <w:numPr>
                <w:numId w:val="0"/>
              </w:num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2.动机最佳水平与学习课题的难易程度有关。一般来讲，最佳水平为中等动机强度，动机不足或过分强烈都会影响学习效率；</w:t>
            </w:r>
          </w:p>
          <w:p>
            <w:pPr>
              <w:numPr>
                <w:numId w:val="0"/>
              </w:num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3.呈“倒U型曲线”。</w:t>
            </w:r>
          </w:p>
          <w:p>
            <w:pPr>
              <w:numPr>
                <w:numId w:val="0"/>
              </w:num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二、学习动机的类型</w:t>
            </w:r>
          </w:p>
          <w:p>
            <w:pPr>
              <w:numPr>
                <w:numId w:val="0"/>
              </w:num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动机产生的诱因来源：内部学习动机、外部学习动机</w:t>
            </w:r>
          </w:p>
          <w:p>
            <w:pPr>
              <w:numPr>
                <w:numId w:val="0"/>
              </w:num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学习动机起作用时间的长短：近景的直接性学习动机、远景的间接性学习动机</w:t>
            </w:r>
          </w:p>
          <w:p>
            <w:pPr>
              <w:numPr>
                <w:numId w:val="0"/>
              </w:num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学校情境中的学业成就动机（奥苏贝尔）：认知内驱力、自我提高内驱力、附属内驱力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小学生学习动机的发展与培养、激发</w:t>
            </w:r>
          </w:p>
          <w:p>
            <w:pPr>
              <w:numPr>
                <w:ilvl w:val="0"/>
                <w:numId w:val="4"/>
              </w:numPr>
              <w:ind w:leftChars="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小学生的学习动机发展特点</w:t>
            </w:r>
          </w:p>
          <w:p>
            <w:pPr>
              <w:numPr>
                <w:numId w:val="0"/>
              </w:num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1.直接与学习活动本身联系的动机。</w:t>
            </w:r>
          </w:p>
          <w:p>
            <w:pPr>
              <w:numPr>
                <w:numId w:val="0"/>
              </w:num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2.为履行集体和组织（学校、班级及其各种组织）交给自己的任务。或者为集体和组织争光而学习。</w:t>
            </w:r>
          </w:p>
          <w:p>
            <w:pPr>
              <w:numPr>
                <w:numId w:val="0"/>
              </w:num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3.为个人前途、理想，为升学，甚至为自己的出路和未来幸福。</w:t>
            </w:r>
          </w:p>
          <w:p>
            <w:pPr>
              <w:numPr>
                <w:numId w:val="0"/>
              </w:num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4.为祖国的前途、人民的利益等而勤奋学习。</w:t>
            </w:r>
          </w:p>
          <w:p>
            <w:pPr>
              <w:numPr>
                <w:numId w:val="0"/>
              </w:num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（二）培养和激发</w:t>
            </w:r>
          </w:p>
          <w:p>
            <w:pPr>
              <w:numPr>
                <w:numId w:val="0"/>
              </w:num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1.创设问题情境，实施启发式教学</w:t>
            </w:r>
          </w:p>
          <w:p>
            <w:pPr>
              <w:numPr>
                <w:numId w:val="0"/>
              </w:num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2.利用学习结果的反馈作用</w:t>
            </w:r>
          </w:p>
          <w:p>
            <w:pPr>
              <w:numPr>
                <w:numId w:val="0"/>
              </w:num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3.正确运用竞赛与评比</w:t>
            </w:r>
          </w:p>
          <w:p>
            <w:pPr>
              <w:numPr>
                <w:numId w:val="0"/>
              </w:num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4.正确的评价和适应的表扬与批评</w:t>
            </w:r>
          </w:p>
          <w:p>
            <w:pPr>
              <w:numPr>
                <w:numId w:val="0"/>
              </w:num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5.正确指导结果归因，促使学生继续努力</w:t>
            </w:r>
          </w:p>
          <w:p>
            <w:pPr>
              <w:numPr>
                <w:numId w:val="0"/>
              </w:num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6.利用原有兴趣和动机的迁移</w:t>
            </w:r>
          </w:p>
          <w:p>
            <w:pPr>
              <w:numPr>
                <w:numId w:val="0"/>
              </w:num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任务三：学习迁移</w:t>
            </w:r>
          </w:p>
          <w:p>
            <w:pPr>
              <w:numPr>
                <w:ilvl w:val="0"/>
                <w:numId w:val="5"/>
              </w:num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学习迁移的概念</w:t>
            </w:r>
          </w:p>
          <w:p>
            <w:pPr>
              <w:numPr>
                <w:numId w:val="0"/>
              </w:numPr>
              <w:ind w:firstLine="360" w:firstLineChars="20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也称训练迁移，是指一种学习对另一种学习的影响，或习得的经验对完成其他活动的影响。</w:t>
            </w:r>
          </w:p>
          <w:p>
            <w:pPr>
              <w:numPr>
                <w:ilvl w:val="0"/>
                <w:numId w:val="5"/>
              </w:numPr>
              <w:ind w:left="0" w:leftChars="0" w:firstLine="0" w:firstLineChars="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学习迁移的分类</w:t>
            </w:r>
          </w:p>
          <w:p>
            <w:pPr>
              <w:numPr>
                <w:numId w:val="0"/>
              </w:numPr>
              <w:ind w:leftChars="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性质和结果：正迁移、负迁移</w:t>
            </w:r>
          </w:p>
          <w:p>
            <w:pPr>
              <w:numPr>
                <w:numId w:val="0"/>
              </w:numPr>
              <w:ind w:leftChars="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发生的方向：顺向迁移、逆向迁移</w:t>
            </w:r>
          </w:p>
          <w:p>
            <w:pPr>
              <w:numPr>
                <w:numId w:val="0"/>
              </w:numPr>
              <w:ind w:leftChars="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内容的抽象和概括水平不同：水平迁移、垂直迁移</w:t>
            </w:r>
          </w:p>
          <w:p>
            <w:pPr>
              <w:numPr>
                <w:numId w:val="0"/>
              </w:numPr>
              <w:ind w:leftChars="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内容不同：一般迁移、具体迁移</w:t>
            </w:r>
          </w:p>
          <w:p>
            <w:pPr>
              <w:numPr>
                <w:numId w:val="0"/>
              </w:numPr>
              <w:ind w:leftChars="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三、学习迁移的作用</w:t>
            </w:r>
          </w:p>
          <w:p>
            <w:pPr>
              <w:numPr>
                <w:numId w:val="0"/>
              </w:numPr>
              <w:ind w:leftChars="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1.是一种重要的学习能力</w:t>
            </w:r>
          </w:p>
          <w:p>
            <w:pPr>
              <w:numPr>
                <w:numId w:val="0"/>
              </w:numPr>
              <w:ind w:leftChars="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2.能力形成的重要环节，提高解决问题的能力</w:t>
            </w:r>
          </w:p>
          <w:p>
            <w:pPr>
              <w:numPr>
                <w:numId w:val="0"/>
              </w:numPr>
              <w:ind w:leftChars="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3.对于学生学习和教师教学有重要作用</w:t>
            </w:r>
          </w:p>
          <w:p>
            <w:pPr>
              <w:numPr>
                <w:numId w:val="0"/>
              </w:numPr>
              <w:ind w:leftChars="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四、影响学习迁移的因素</w:t>
            </w:r>
          </w:p>
          <w:p>
            <w:pPr>
              <w:numPr>
                <w:numId w:val="0"/>
              </w:numPr>
              <w:ind w:leftChars="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1.相似性</w:t>
            </w:r>
          </w:p>
          <w:p>
            <w:pPr>
              <w:numPr>
                <w:numId w:val="0"/>
              </w:numPr>
              <w:ind w:leftChars="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2.学习原有认知结构</w:t>
            </w:r>
          </w:p>
          <w:p>
            <w:pPr>
              <w:numPr>
                <w:numId w:val="0"/>
              </w:numPr>
              <w:ind w:leftChars="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3.学习的心理准备状态（心向）：定势</w:t>
            </w:r>
          </w:p>
          <w:p>
            <w:pPr>
              <w:numPr>
                <w:numId w:val="0"/>
              </w:numPr>
              <w:ind w:leftChars="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五、小学生学习迁移能力的培养</w:t>
            </w:r>
          </w:p>
          <w:p>
            <w:pPr>
              <w:numPr>
                <w:numId w:val="0"/>
              </w:numPr>
              <w:ind w:leftChars="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（一）小学生学习迁移能力的特定</w:t>
            </w:r>
          </w:p>
          <w:p>
            <w:pPr>
              <w:numPr>
                <w:numId w:val="0"/>
              </w:numPr>
              <w:ind w:leftChars="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1.心向逐渐增强</w:t>
            </w:r>
          </w:p>
          <w:p>
            <w:pPr>
              <w:numPr>
                <w:numId w:val="0"/>
              </w:numPr>
              <w:ind w:leftChars="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2.数量逐渐增加</w:t>
            </w:r>
          </w:p>
          <w:p>
            <w:pPr>
              <w:numPr>
                <w:numId w:val="0"/>
              </w:numPr>
              <w:ind w:leftChars="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3.水平逐渐提高</w:t>
            </w:r>
          </w:p>
          <w:p>
            <w:pPr>
              <w:numPr>
                <w:numId w:val="0"/>
              </w:numPr>
              <w:ind w:leftChars="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（二）小学生学习迁移能力的培养</w:t>
            </w:r>
          </w:p>
          <w:p>
            <w:pPr>
              <w:numPr>
                <w:numId w:val="0"/>
              </w:numPr>
              <w:ind w:leftChars="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1.透彻地理解知识是迁移的前提</w:t>
            </w:r>
          </w:p>
          <w:p>
            <w:pPr>
              <w:numPr>
                <w:numId w:val="0"/>
              </w:numPr>
              <w:ind w:leftChars="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2.使知识机构化是迁移的关键</w:t>
            </w:r>
          </w:p>
          <w:p>
            <w:pPr>
              <w:numPr>
                <w:numId w:val="0"/>
              </w:numPr>
              <w:ind w:leftChars="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3.实践和练习是迁移的保障</w:t>
            </w:r>
          </w:p>
          <w:p>
            <w:pPr>
              <w:numPr>
                <w:numId w:val="0"/>
              </w:numPr>
              <w:ind w:leftChars="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4.自主、积极地吸纳和组织知识</w:t>
            </w:r>
          </w:p>
          <w:p>
            <w:pPr>
              <w:numPr>
                <w:numId w:val="0"/>
              </w:numPr>
              <w:ind w:leftChars="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5.掌握规律性知识和策略性知识</w:t>
            </w:r>
          </w:p>
          <w:p>
            <w:pPr>
              <w:numPr>
                <w:numId w:val="0"/>
              </w:numPr>
              <w:ind w:leftChars="0"/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【知识拓展】学习迁移理论</w:t>
            </w:r>
          </w:p>
          <w:p>
            <w:pPr>
              <w:numPr>
                <w:ilvl w:val="0"/>
                <w:numId w:val="6"/>
              </w:num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>总结</w:t>
            </w: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vertAlign w:val="baseline"/>
                <w:lang w:val="en-US" w:eastAsia="zh-CN"/>
              </w:rPr>
              <w:t xml:space="preserve">  关键词一：学习概述         关键词二：学习动机      关键词三：学习迁移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center" w:pos="714"/>
              </w:tabs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课后总结</w:t>
            </w:r>
          </w:p>
        </w:tc>
        <w:tc>
          <w:tcPr>
            <w:tcW w:w="6878" w:type="dxa"/>
            <w:gridSpan w:val="3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知识概括（关键词法）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center" w:pos="714"/>
              </w:tabs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  <w:t>作业/思考题</w:t>
            </w:r>
          </w:p>
        </w:tc>
        <w:tc>
          <w:tcPr>
            <w:tcW w:w="6878" w:type="dxa"/>
            <w:gridSpan w:val="3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baseline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D2A36B"/>
    <w:multiLevelType w:val="singleLevel"/>
    <w:tmpl w:val="92D2A36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FA62FC2"/>
    <w:multiLevelType w:val="singleLevel"/>
    <w:tmpl w:val="9FA62FC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A543EB66"/>
    <w:multiLevelType w:val="singleLevel"/>
    <w:tmpl w:val="A543EB6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97756D7"/>
    <w:multiLevelType w:val="singleLevel"/>
    <w:tmpl w:val="297756D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5B18B5C"/>
    <w:multiLevelType w:val="singleLevel"/>
    <w:tmpl w:val="35B18B5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387C0892"/>
    <w:multiLevelType w:val="singleLevel"/>
    <w:tmpl w:val="387C089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FD02E8"/>
    <w:rsid w:val="000B21AF"/>
    <w:rsid w:val="069C330D"/>
    <w:rsid w:val="0CE85DEB"/>
    <w:rsid w:val="0D8E7168"/>
    <w:rsid w:val="10FF3709"/>
    <w:rsid w:val="125B7F78"/>
    <w:rsid w:val="13CA09AF"/>
    <w:rsid w:val="14313F54"/>
    <w:rsid w:val="179B4BAC"/>
    <w:rsid w:val="1A237C79"/>
    <w:rsid w:val="1AF00E06"/>
    <w:rsid w:val="23EA7C10"/>
    <w:rsid w:val="2A00122D"/>
    <w:rsid w:val="2A662336"/>
    <w:rsid w:val="30687DD2"/>
    <w:rsid w:val="357F4236"/>
    <w:rsid w:val="373C00EA"/>
    <w:rsid w:val="39472D6D"/>
    <w:rsid w:val="3E061463"/>
    <w:rsid w:val="3E500D85"/>
    <w:rsid w:val="43E93616"/>
    <w:rsid w:val="4D054188"/>
    <w:rsid w:val="4ECB1835"/>
    <w:rsid w:val="4F085636"/>
    <w:rsid w:val="4F7A29EC"/>
    <w:rsid w:val="50B92F0A"/>
    <w:rsid w:val="53563B1E"/>
    <w:rsid w:val="54BB4A59"/>
    <w:rsid w:val="56ED3D7F"/>
    <w:rsid w:val="5A7B6707"/>
    <w:rsid w:val="5B37266F"/>
    <w:rsid w:val="5FDE6B47"/>
    <w:rsid w:val="65410E64"/>
    <w:rsid w:val="67F17715"/>
    <w:rsid w:val="68CB16C2"/>
    <w:rsid w:val="68FD6D3D"/>
    <w:rsid w:val="6F224B76"/>
    <w:rsid w:val="6F5B29D0"/>
    <w:rsid w:val="74AA069F"/>
    <w:rsid w:val="76746746"/>
    <w:rsid w:val="778A201E"/>
    <w:rsid w:val="78FD02E8"/>
    <w:rsid w:val="7CB05943"/>
    <w:rsid w:val="7CD46747"/>
    <w:rsid w:val="7DC641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2020-02-21T09:31:00Z</dcterms:created>
  <dc:creator>   </dc:creator>
  <cp:lastModifiedBy>   </cp:lastModifiedBy>
  <dcterms:modified xsi:type="dcterms:W3CDTF">2020-03-19T08:36:57Z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